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8A" w:rsidRDefault="00414F69" w:rsidP="00A11E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60" w:rsidRPr="00A11E60" w:rsidRDefault="00575250" w:rsidP="00575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11E60" w:rsidRPr="00A11E60">
        <w:rPr>
          <w:rFonts w:ascii="Times New Roman" w:hAnsi="Times New Roman" w:cs="Times New Roman"/>
          <w:sz w:val="28"/>
          <w:szCs w:val="28"/>
        </w:rPr>
        <w:t>АКТ</w:t>
      </w:r>
    </w:p>
    <w:p w:rsidR="00A11E60" w:rsidRPr="00A11E60" w:rsidRDefault="00A11E60" w:rsidP="00A11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РЕВИЗИОННОЙ КОМИССИИ от 11.02.2022 года</w:t>
      </w:r>
    </w:p>
    <w:p w:rsidR="00A11E60" w:rsidRPr="00A11E60" w:rsidRDefault="00A11E60" w:rsidP="00A11E60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Проверка финансово-хозяйственной деятельности СНТ «Олеумщик», </w:t>
      </w:r>
      <w:r w:rsidRPr="00531F4F">
        <w:rPr>
          <w:rFonts w:ascii="Times New Roman" w:hAnsi="Times New Roman" w:cs="Times New Roman"/>
          <w:sz w:val="28"/>
          <w:szCs w:val="28"/>
        </w:rPr>
        <w:t>действующее на основании Устава СНТ «Олеумщик» от 10.10.1995 года № 1276 за период</w:t>
      </w:r>
      <w:r w:rsidRPr="00A11E60">
        <w:rPr>
          <w:rFonts w:ascii="Times New Roman" w:hAnsi="Times New Roman" w:cs="Times New Roman"/>
          <w:sz w:val="28"/>
          <w:szCs w:val="28"/>
        </w:rPr>
        <w:t xml:space="preserve"> с 01.01.2021 по 31.12.2021 года.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Проводилась плановая ревизионная проверка (членами СНТ "Олеумщик") в составе: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председатель ревизионной комиссии Трифонова Мария Васильевна</w:t>
      </w:r>
      <w:r w:rsidR="00AD1961">
        <w:rPr>
          <w:rFonts w:ascii="Times New Roman" w:hAnsi="Times New Roman" w:cs="Times New Roman"/>
          <w:sz w:val="28"/>
          <w:szCs w:val="28"/>
        </w:rPr>
        <w:t>;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член ревизионной комиссии Соколова Надежда Александровна</w:t>
      </w:r>
      <w:r w:rsidR="00AD1961">
        <w:rPr>
          <w:rFonts w:ascii="Times New Roman" w:hAnsi="Times New Roman" w:cs="Times New Roman"/>
          <w:sz w:val="28"/>
          <w:szCs w:val="28"/>
        </w:rPr>
        <w:t>;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член ревизионной комиссии Тихонова Анастасия Сергеевна</w:t>
      </w:r>
      <w:r w:rsidR="00AD1961">
        <w:rPr>
          <w:rFonts w:ascii="Times New Roman" w:hAnsi="Times New Roman" w:cs="Times New Roman"/>
          <w:sz w:val="28"/>
          <w:szCs w:val="28"/>
        </w:rPr>
        <w:t>.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Для проведения ревизии были предоставлены документы: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Правоустанавливающие документы</w:t>
      </w:r>
      <w:r w:rsidR="00682E2D" w:rsidRPr="00327F70">
        <w:rPr>
          <w:rFonts w:ascii="Times New Roman" w:hAnsi="Times New Roman" w:cs="Times New Roman"/>
          <w:sz w:val="28"/>
          <w:szCs w:val="28"/>
        </w:rPr>
        <w:t>.</w:t>
      </w:r>
      <w:r w:rsidRPr="00A11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60" w:rsidRPr="00682E2D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- </w:t>
      </w:r>
      <w:r w:rsidR="00682E2D" w:rsidRPr="00682E2D">
        <w:rPr>
          <w:rFonts w:ascii="Times New Roman" w:hAnsi="Times New Roman" w:cs="Times New Roman"/>
          <w:sz w:val="28"/>
          <w:szCs w:val="28"/>
        </w:rPr>
        <w:t>Входящая, исходящая корреспонденция.</w:t>
      </w:r>
    </w:p>
    <w:p w:rsidR="00A11E60" w:rsidRPr="00327F7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- Протоколы </w:t>
      </w:r>
      <w:r w:rsidR="00682E2D" w:rsidRPr="00682E2D">
        <w:rPr>
          <w:rFonts w:ascii="Times New Roman" w:hAnsi="Times New Roman" w:cs="Times New Roman"/>
          <w:sz w:val="28"/>
          <w:szCs w:val="28"/>
        </w:rPr>
        <w:t>общего собрания</w:t>
      </w:r>
      <w:r w:rsidR="00682E2D" w:rsidRPr="00327F70">
        <w:rPr>
          <w:rFonts w:ascii="Times New Roman" w:hAnsi="Times New Roman" w:cs="Times New Roman"/>
          <w:sz w:val="28"/>
          <w:szCs w:val="28"/>
        </w:rPr>
        <w:t>.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Приказы</w:t>
      </w:r>
      <w:r w:rsidR="00682E2D" w:rsidRPr="00682E2D">
        <w:rPr>
          <w:rFonts w:ascii="Times New Roman" w:hAnsi="Times New Roman" w:cs="Times New Roman"/>
          <w:sz w:val="28"/>
          <w:szCs w:val="28"/>
        </w:rPr>
        <w:t xml:space="preserve"> по личному составу</w:t>
      </w:r>
      <w:r w:rsidRPr="00A11E60">
        <w:rPr>
          <w:rFonts w:ascii="Times New Roman" w:hAnsi="Times New Roman" w:cs="Times New Roman"/>
          <w:sz w:val="28"/>
          <w:szCs w:val="28"/>
        </w:rPr>
        <w:t>, личные дела сотрудников СНТ</w:t>
      </w:r>
      <w:r w:rsidR="00682E2D" w:rsidRPr="00682E2D">
        <w:rPr>
          <w:rFonts w:ascii="Times New Roman" w:hAnsi="Times New Roman" w:cs="Times New Roman"/>
          <w:sz w:val="28"/>
          <w:szCs w:val="28"/>
        </w:rPr>
        <w:t>, уволенных работников, договора гражданско-правового характера</w:t>
      </w:r>
      <w:r w:rsidRPr="00A11E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Договора</w:t>
      </w:r>
      <w:r w:rsidR="00682E2D" w:rsidRPr="00682E2D">
        <w:rPr>
          <w:rFonts w:ascii="Times New Roman" w:hAnsi="Times New Roman" w:cs="Times New Roman"/>
          <w:sz w:val="28"/>
          <w:szCs w:val="28"/>
        </w:rPr>
        <w:t xml:space="preserve"> с поставщиками, подрядчикам</w:t>
      </w:r>
      <w:r w:rsidR="00682E2D" w:rsidRPr="00327F70">
        <w:rPr>
          <w:rFonts w:ascii="Times New Roman" w:hAnsi="Times New Roman" w:cs="Times New Roman"/>
          <w:sz w:val="28"/>
          <w:szCs w:val="28"/>
        </w:rPr>
        <w:t>и</w:t>
      </w:r>
      <w:r w:rsidRPr="00A11E60">
        <w:rPr>
          <w:rFonts w:ascii="Times New Roman" w:hAnsi="Times New Roman" w:cs="Times New Roman"/>
          <w:sz w:val="28"/>
          <w:szCs w:val="28"/>
        </w:rPr>
        <w:t>.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Счета, счет-фактуры, акты выполненных работ, товарные накладные с поставщиками, подрядчиками.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Выписки из банка ООО КБ "АЛТАЙКАПИТАЛБАНК"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Касса, кассовая книга.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</w:t>
      </w:r>
      <w:r w:rsidR="00E93806" w:rsidRPr="00E93806">
        <w:rPr>
          <w:rFonts w:ascii="Times New Roman" w:hAnsi="Times New Roman" w:cs="Times New Roman"/>
          <w:sz w:val="28"/>
          <w:szCs w:val="28"/>
        </w:rPr>
        <w:t xml:space="preserve"> </w:t>
      </w:r>
      <w:r w:rsidRPr="00A11E60">
        <w:rPr>
          <w:rFonts w:ascii="Times New Roman" w:hAnsi="Times New Roman" w:cs="Times New Roman"/>
          <w:sz w:val="28"/>
          <w:szCs w:val="28"/>
        </w:rPr>
        <w:t>Отчеты с подотчетными лицами (авансовые отчеты)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Книга начислений з/платы и все подтверждающие документы.</w:t>
      </w:r>
    </w:p>
    <w:p w:rsidR="00A11E60" w:rsidRPr="00E93806" w:rsidRDefault="00A11E60" w:rsidP="0038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Все предъявленные документы пронумерованы, прошнурованы. Бухгалтерский учет ведется с помощью программы "1С</w:t>
      </w:r>
      <w:proofErr w:type="gramStart"/>
      <w:r w:rsidRPr="00A11E60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A11E60">
        <w:rPr>
          <w:rFonts w:ascii="Times New Roman" w:hAnsi="Times New Roman" w:cs="Times New Roman"/>
          <w:sz w:val="28"/>
          <w:szCs w:val="28"/>
        </w:rPr>
        <w:t>адовод"</w:t>
      </w:r>
      <w:r w:rsidRPr="00E93806">
        <w:rPr>
          <w:rFonts w:ascii="Times New Roman" w:hAnsi="Times New Roman" w:cs="Times New Roman"/>
          <w:sz w:val="28"/>
          <w:szCs w:val="28"/>
        </w:rPr>
        <w:t>.</w:t>
      </w:r>
    </w:p>
    <w:p w:rsidR="00AD1961" w:rsidRDefault="00A11E60" w:rsidP="0038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Ревизия проводилась в присутствии</w:t>
      </w:r>
      <w:r w:rsidR="00AD1961">
        <w:rPr>
          <w:rFonts w:ascii="Times New Roman" w:hAnsi="Times New Roman" w:cs="Times New Roman"/>
          <w:sz w:val="28"/>
          <w:szCs w:val="28"/>
        </w:rPr>
        <w:t>:</w:t>
      </w:r>
      <w:r w:rsidRPr="00A11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961" w:rsidRDefault="00A11E60" w:rsidP="00895598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председателя садоводства </w:t>
      </w:r>
      <w:proofErr w:type="spellStart"/>
      <w:r w:rsidRPr="00A11E60">
        <w:rPr>
          <w:rFonts w:ascii="Times New Roman" w:hAnsi="Times New Roman" w:cs="Times New Roman"/>
          <w:sz w:val="28"/>
          <w:szCs w:val="28"/>
        </w:rPr>
        <w:t>Вьюжиной</w:t>
      </w:r>
      <w:proofErr w:type="spellEnd"/>
      <w:r w:rsidRPr="00A11E60">
        <w:rPr>
          <w:rFonts w:ascii="Times New Roman" w:hAnsi="Times New Roman" w:cs="Times New Roman"/>
          <w:sz w:val="28"/>
          <w:szCs w:val="28"/>
        </w:rPr>
        <w:t xml:space="preserve"> Анны Гербертовны</w:t>
      </w:r>
      <w:r w:rsidR="00AD1961">
        <w:rPr>
          <w:rFonts w:ascii="Times New Roman" w:hAnsi="Times New Roman" w:cs="Times New Roman"/>
          <w:sz w:val="28"/>
          <w:szCs w:val="28"/>
        </w:rPr>
        <w:t>;</w:t>
      </w:r>
      <w:r w:rsidRPr="00A11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961" w:rsidRDefault="00A11E60" w:rsidP="00895598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кассира</w:t>
      </w:r>
      <w:r w:rsidR="000C70D3" w:rsidRPr="000C70D3">
        <w:rPr>
          <w:rFonts w:ascii="Times New Roman" w:hAnsi="Times New Roman" w:cs="Times New Roman"/>
          <w:sz w:val="28"/>
          <w:szCs w:val="28"/>
        </w:rPr>
        <w:t xml:space="preserve">/делопроизводителя </w:t>
      </w:r>
      <w:proofErr w:type="spellStart"/>
      <w:r w:rsidRPr="00A11E60">
        <w:rPr>
          <w:rFonts w:ascii="Times New Roman" w:hAnsi="Times New Roman" w:cs="Times New Roman"/>
          <w:sz w:val="28"/>
          <w:szCs w:val="28"/>
        </w:rPr>
        <w:t>Севостьяновой</w:t>
      </w:r>
      <w:proofErr w:type="spellEnd"/>
      <w:r w:rsidRPr="00A11E60">
        <w:rPr>
          <w:rFonts w:ascii="Times New Roman" w:hAnsi="Times New Roman" w:cs="Times New Roman"/>
          <w:sz w:val="28"/>
          <w:szCs w:val="28"/>
        </w:rPr>
        <w:t xml:space="preserve"> Валентины Ивановны</w:t>
      </w:r>
      <w:r w:rsidR="00AD1961">
        <w:rPr>
          <w:rFonts w:ascii="Times New Roman" w:hAnsi="Times New Roman" w:cs="Times New Roman"/>
          <w:sz w:val="28"/>
          <w:szCs w:val="28"/>
        </w:rPr>
        <w:t>;</w:t>
      </w:r>
      <w:r w:rsidRPr="00A11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60" w:rsidRDefault="000C70D3" w:rsidP="00895598">
      <w:pPr>
        <w:jc w:val="both"/>
        <w:rPr>
          <w:rFonts w:ascii="Times New Roman" w:hAnsi="Times New Roman" w:cs="Times New Roman"/>
          <w:sz w:val="28"/>
          <w:szCs w:val="28"/>
        </w:rPr>
      </w:pPr>
      <w:r w:rsidRPr="00C97E9E">
        <w:rPr>
          <w:rFonts w:ascii="Times New Roman" w:hAnsi="Times New Roman" w:cs="Times New Roman"/>
          <w:sz w:val="28"/>
          <w:szCs w:val="28"/>
        </w:rPr>
        <w:t>б</w:t>
      </w:r>
      <w:r w:rsidRPr="000C70D3">
        <w:rPr>
          <w:rFonts w:ascii="Times New Roman" w:hAnsi="Times New Roman" w:cs="Times New Roman"/>
          <w:sz w:val="28"/>
          <w:szCs w:val="28"/>
        </w:rPr>
        <w:t xml:space="preserve">ухгалтера/специалиста по кадрам </w:t>
      </w:r>
      <w:proofErr w:type="spellStart"/>
      <w:r w:rsidR="00A11E60" w:rsidRPr="00A11E60">
        <w:rPr>
          <w:rFonts w:ascii="Times New Roman" w:hAnsi="Times New Roman" w:cs="Times New Roman"/>
          <w:sz w:val="28"/>
          <w:szCs w:val="28"/>
        </w:rPr>
        <w:t>Мищешен</w:t>
      </w:r>
      <w:proofErr w:type="spellEnd"/>
      <w:r w:rsidR="00A11E60" w:rsidRPr="00A11E60">
        <w:rPr>
          <w:rFonts w:ascii="Times New Roman" w:hAnsi="Times New Roman" w:cs="Times New Roman"/>
          <w:sz w:val="28"/>
          <w:szCs w:val="28"/>
        </w:rPr>
        <w:t xml:space="preserve"> Ольге Юрьевны.</w:t>
      </w:r>
    </w:p>
    <w:p w:rsidR="00E93806" w:rsidRPr="00E93806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Остаток денежных средств </w:t>
      </w:r>
      <w:r w:rsidR="00E93806" w:rsidRPr="00A11E60">
        <w:rPr>
          <w:rFonts w:ascii="Times New Roman" w:hAnsi="Times New Roman" w:cs="Times New Roman"/>
          <w:sz w:val="28"/>
          <w:szCs w:val="28"/>
        </w:rPr>
        <w:t>на 01.01.2022</w:t>
      </w:r>
      <w:r w:rsidR="00E93806" w:rsidRPr="00E9380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E5106E" w:rsidRPr="00E5106E">
        <w:rPr>
          <w:rFonts w:ascii="Times New Roman" w:hAnsi="Times New Roman" w:cs="Times New Roman"/>
          <w:sz w:val="28"/>
          <w:szCs w:val="28"/>
        </w:rPr>
        <w:t>728</w:t>
      </w:r>
      <w:r w:rsidR="00E510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5106E" w:rsidRPr="00E5106E">
        <w:rPr>
          <w:rFonts w:ascii="Times New Roman" w:hAnsi="Times New Roman" w:cs="Times New Roman"/>
          <w:sz w:val="28"/>
          <w:szCs w:val="28"/>
        </w:rPr>
        <w:t>661.46 рублей</w:t>
      </w:r>
      <w:r w:rsidR="00E93806" w:rsidRPr="00E93806">
        <w:rPr>
          <w:rFonts w:ascii="Times New Roman" w:hAnsi="Times New Roman" w:cs="Times New Roman"/>
          <w:sz w:val="28"/>
          <w:szCs w:val="28"/>
        </w:rPr>
        <w:t>, из них:</w:t>
      </w:r>
    </w:p>
    <w:p w:rsidR="00E93806" w:rsidRPr="00E93806" w:rsidRDefault="00A11E60" w:rsidP="00E93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93806">
        <w:rPr>
          <w:rFonts w:ascii="Times New Roman" w:hAnsi="Times New Roman" w:cs="Times New Roman"/>
          <w:sz w:val="28"/>
          <w:szCs w:val="28"/>
        </w:rPr>
        <w:t>на расчетном счете 720</w:t>
      </w:r>
      <w:r w:rsidR="00AD1961">
        <w:rPr>
          <w:rFonts w:ascii="Times New Roman" w:hAnsi="Times New Roman" w:cs="Times New Roman"/>
          <w:sz w:val="28"/>
          <w:szCs w:val="28"/>
        </w:rPr>
        <w:t> </w:t>
      </w:r>
      <w:r w:rsidRPr="00E93806">
        <w:rPr>
          <w:rFonts w:ascii="Times New Roman" w:hAnsi="Times New Roman" w:cs="Times New Roman"/>
          <w:sz w:val="28"/>
          <w:szCs w:val="28"/>
        </w:rPr>
        <w:t>957</w:t>
      </w:r>
      <w:r w:rsidR="00AD1961">
        <w:rPr>
          <w:rFonts w:ascii="Times New Roman" w:hAnsi="Times New Roman" w:cs="Times New Roman"/>
          <w:sz w:val="28"/>
          <w:szCs w:val="28"/>
        </w:rPr>
        <w:t>,</w:t>
      </w:r>
      <w:r w:rsidRPr="00E93806">
        <w:rPr>
          <w:rFonts w:ascii="Times New Roman" w:hAnsi="Times New Roman" w:cs="Times New Roman"/>
          <w:sz w:val="28"/>
          <w:szCs w:val="28"/>
        </w:rPr>
        <w:t>99 рублей</w:t>
      </w:r>
      <w:r w:rsidR="00E93806" w:rsidRPr="00E93806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11E60" w:rsidRPr="00E93806" w:rsidRDefault="001B3CD3" w:rsidP="00E93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E93806" w:rsidRPr="00E93806">
        <w:rPr>
          <w:rFonts w:ascii="Times New Roman" w:hAnsi="Times New Roman" w:cs="Times New Roman"/>
          <w:sz w:val="28"/>
          <w:szCs w:val="28"/>
        </w:rPr>
        <w:t>в кассе СНТ 7</w:t>
      </w:r>
      <w:r w:rsidR="00AD1961">
        <w:rPr>
          <w:rFonts w:ascii="Times New Roman" w:hAnsi="Times New Roman" w:cs="Times New Roman"/>
          <w:sz w:val="28"/>
          <w:szCs w:val="28"/>
        </w:rPr>
        <w:t> </w:t>
      </w:r>
      <w:r w:rsidR="00E93806" w:rsidRPr="00E93806">
        <w:rPr>
          <w:rFonts w:ascii="Times New Roman" w:hAnsi="Times New Roman" w:cs="Times New Roman"/>
          <w:sz w:val="28"/>
          <w:szCs w:val="28"/>
        </w:rPr>
        <w:t>703</w:t>
      </w:r>
      <w:r w:rsidR="00AD1961">
        <w:rPr>
          <w:rFonts w:ascii="Times New Roman" w:hAnsi="Times New Roman" w:cs="Times New Roman"/>
          <w:sz w:val="28"/>
          <w:szCs w:val="28"/>
        </w:rPr>
        <w:t>,</w:t>
      </w:r>
      <w:r w:rsidR="00E93806" w:rsidRPr="00E93806">
        <w:rPr>
          <w:rFonts w:ascii="Times New Roman" w:hAnsi="Times New Roman" w:cs="Times New Roman"/>
          <w:sz w:val="28"/>
          <w:szCs w:val="28"/>
        </w:rPr>
        <w:t>47 рублей.</w:t>
      </w:r>
    </w:p>
    <w:p w:rsidR="00A11E60" w:rsidRDefault="00A11E60" w:rsidP="00895598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Источником дохода являются членские взносы, поступающие в кассу СНТ. </w:t>
      </w:r>
    </w:p>
    <w:p w:rsidR="00575250" w:rsidRDefault="00575250" w:rsidP="00895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250" w:rsidRDefault="00575250" w:rsidP="00895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E7B" w:rsidRPr="006B4E67" w:rsidRDefault="00A11E60" w:rsidP="00AD19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E60">
        <w:rPr>
          <w:rFonts w:ascii="Times New Roman" w:hAnsi="Times New Roman" w:cs="Times New Roman"/>
          <w:sz w:val="28"/>
          <w:szCs w:val="28"/>
        </w:rPr>
        <w:t>Пунктом 6 ст. 14 Закона «О ведении гражданами садоводства и огородничества» № 217-ФЗ установлено, что</w:t>
      </w:r>
      <w:r w:rsidR="002C50BA">
        <w:rPr>
          <w:rFonts w:ascii="Times New Roman" w:hAnsi="Times New Roman" w:cs="Times New Roman"/>
          <w:sz w:val="28"/>
          <w:szCs w:val="28"/>
        </w:rPr>
        <w:t xml:space="preserve"> членские и</w:t>
      </w:r>
      <w:r w:rsidRPr="00A11E60">
        <w:rPr>
          <w:rFonts w:ascii="Times New Roman" w:hAnsi="Times New Roman" w:cs="Times New Roman"/>
          <w:sz w:val="28"/>
          <w:szCs w:val="28"/>
        </w:rPr>
        <w:t xml:space="preserve"> целевые взносы вносятся членами товарищества на расчетный счет товарищества, и это однозначно исключает ранее сложившуюся практику принимать такие взносы в правлении СНТ в наличной форме</w:t>
      </w:r>
      <w:r w:rsidR="00B0304D" w:rsidRPr="00B0304D">
        <w:rPr>
          <w:rFonts w:ascii="Times New Roman" w:hAnsi="Times New Roman" w:cs="Times New Roman"/>
          <w:sz w:val="28"/>
          <w:szCs w:val="28"/>
        </w:rPr>
        <w:t xml:space="preserve"> (д</w:t>
      </w:r>
      <w:r w:rsidR="00682E2D" w:rsidRPr="00682E2D">
        <w:rPr>
          <w:rFonts w:ascii="Times New Roman" w:hAnsi="Times New Roman" w:cs="Times New Roman"/>
          <w:sz w:val="28"/>
          <w:szCs w:val="28"/>
        </w:rPr>
        <w:t>ействия за незаконные обращения с денежными средствами могут грозить правлению с председателем как административной, так и уголовной ответственностью</w:t>
      </w:r>
      <w:r w:rsidR="00B0304D" w:rsidRPr="006B4E67">
        <w:rPr>
          <w:rFonts w:ascii="Times New Roman" w:hAnsi="Times New Roman" w:cs="Times New Roman"/>
          <w:sz w:val="28"/>
          <w:szCs w:val="28"/>
        </w:rPr>
        <w:t>)</w:t>
      </w:r>
      <w:r w:rsidR="00682E2D" w:rsidRPr="00682E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7E7B" w:rsidRPr="00727E7B">
        <w:rPr>
          <w:rFonts w:ascii="Times New Roman" w:hAnsi="Times New Roman" w:cs="Times New Roman"/>
          <w:sz w:val="28"/>
          <w:szCs w:val="28"/>
        </w:rPr>
        <w:t xml:space="preserve"> </w:t>
      </w:r>
      <w:r w:rsidR="00727E7B" w:rsidRPr="006B4E67">
        <w:rPr>
          <w:rFonts w:ascii="Times New Roman" w:hAnsi="Times New Roman" w:cs="Times New Roman"/>
          <w:sz w:val="28"/>
          <w:szCs w:val="28"/>
        </w:rPr>
        <w:t xml:space="preserve">Поскольку СНТ являются юридическими лицами в форме некоммерческого партнерства, на них распространяется действие Закона «О контрольно-кассовой технике» № 54-ФЗ, который с 01.07.2019 обязывает </w:t>
      </w:r>
      <w:proofErr w:type="spellStart"/>
      <w:r w:rsidR="00727E7B" w:rsidRPr="006B4E67">
        <w:rPr>
          <w:rFonts w:ascii="Times New Roman" w:hAnsi="Times New Roman" w:cs="Times New Roman"/>
          <w:sz w:val="28"/>
          <w:szCs w:val="28"/>
        </w:rPr>
        <w:t>фискализировать</w:t>
      </w:r>
      <w:proofErr w:type="spellEnd"/>
      <w:r w:rsidR="00727E7B" w:rsidRPr="006B4E67">
        <w:rPr>
          <w:rFonts w:ascii="Times New Roman" w:hAnsi="Times New Roman" w:cs="Times New Roman"/>
          <w:sz w:val="28"/>
          <w:szCs w:val="28"/>
        </w:rPr>
        <w:t xml:space="preserve"> операции, связанные с поступлением денежных средств от физических лиц в безналичной форме на расчетный счет юрлица (п. 5, 5.3 ст. 1.2 Федерального закона «О применении контрольно-кассовой техники при осуществлении расчетов в Российской Федерации»).</w:t>
      </w:r>
    </w:p>
    <w:p w:rsidR="00AD1961" w:rsidRDefault="00727E7B" w:rsidP="00AD196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B7ED6">
        <w:rPr>
          <w:rFonts w:ascii="Times New Roman" w:hAnsi="Times New Roman" w:cs="Times New Roman"/>
          <w:b/>
          <w:sz w:val="28"/>
          <w:szCs w:val="28"/>
        </w:rPr>
        <w:t>При поверке кассовых операций были проверены следующие документы:</w:t>
      </w:r>
    </w:p>
    <w:p w:rsidR="00727E7B" w:rsidRPr="00A11E60" w:rsidRDefault="00727E7B" w:rsidP="002516D9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Кассовая книга, приходно-кассовые ордера, расходно-кассовые ордера – правильность заполнения, корреспонденция счетов. </w:t>
      </w:r>
    </w:p>
    <w:p w:rsidR="00727E7B" w:rsidRPr="00A11E60" w:rsidRDefault="00727E7B" w:rsidP="002516D9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Бухгалтерский учёт в электронном виде с использованием специализированной бухгалтерской программы ПО 1С «Садовод».</w:t>
      </w:r>
    </w:p>
    <w:p w:rsidR="00727E7B" w:rsidRPr="00A11E60" w:rsidRDefault="00727E7B" w:rsidP="002516D9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В ходе проверки было выявлено:</w:t>
      </w:r>
    </w:p>
    <w:p w:rsidR="00727E7B" w:rsidRPr="00A11E60" w:rsidRDefault="00727E7B" w:rsidP="00727E7B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- </w:t>
      </w:r>
      <w:r w:rsidRPr="00727E7B">
        <w:rPr>
          <w:rFonts w:ascii="Times New Roman" w:hAnsi="Times New Roman" w:cs="Times New Roman"/>
          <w:sz w:val="28"/>
          <w:szCs w:val="28"/>
        </w:rPr>
        <w:t xml:space="preserve">ПКО </w:t>
      </w:r>
      <w:r w:rsidRPr="00A11E60">
        <w:rPr>
          <w:rFonts w:ascii="Times New Roman" w:hAnsi="Times New Roman" w:cs="Times New Roman"/>
          <w:sz w:val="28"/>
          <w:szCs w:val="28"/>
        </w:rPr>
        <w:t xml:space="preserve">№ </w:t>
      </w:r>
      <w:r w:rsidRPr="00727E7B">
        <w:rPr>
          <w:rFonts w:ascii="Times New Roman" w:hAnsi="Times New Roman" w:cs="Times New Roman"/>
          <w:sz w:val="28"/>
          <w:szCs w:val="28"/>
        </w:rPr>
        <w:t>33</w:t>
      </w:r>
      <w:r w:rsidRPr="00A11E60">
        <w:rPr>
          <w:rFonts w:ascii="Times New Roman" w:hAnsi="Times New Roman" w:cs="Times New Roman"/>
          <w:sz w:val="28"/>
          <w:szCs w:val="28"/>
        </w:rPr>
        <w:t xml:space="preserve"> от </w:t>
      </w:r>
      <w:r w:rsidRPr="00727E7B">
        <w:rPr>
          <w:rFonts w:ascii="Times New Roman" w:hAnsi="Times New Roman" w:cs="Times New Roman"/>
          <w:sz w:val="28"/>
          <w:szCs w:val="28"/>
        </w:rPr>
        <w:t>10</w:t>
      </w:r>
      <w:r w:rsidRPr="00A11E60">
        <w:rPr>
          <w:rFonts w:ascii="Times New Roman" w:hAnsi="Times New Roman" w:cs="Times New Roman"/>
          <w:sz w:val="28"/>
          <w:szCs w:val="28"/>
        </w:rPr>
        <w:t>.0</w:t>
      </w:r>
      <w:r w:rsidRPr="00727E7B">
        <w:rPr>
          <w:rFonts w:ascii="Times New Roman" w:hAnsi="Times New Roman" w:cs="Times New Roman"/>
          <w:sz w:val="28"/>
          <w:szCs w:val="28"/>
        </w:rPr>
        <w:t>2</w:t>
      </w:r>
      <w:r w:rsidRPr="00A11E60">
        <w:rPr>
          <w:rFonts w:ascii="Times New Roman" w:hAnsi="Times New Roman" w:cs="Times New Roman"/>
          <w:sz w:val="28"/>
          <w:szCs w:val="28"/>
        </w:rPr>
        <w:t xml:space="preserve">.2021 года </w:t>
      </w:r>
      <w:r w:rsidRPr="00727E7B">
        <w:rPr>
          <w:rFonts w:ascii="Times New Roman" w:hAnsi="Times New Roman" w:cs="Times New Roman"/>
          <w:sz w:val="28"/>
          <w:szCs w:val="28"/>
        </w:rPr>
        <w:t>рукописно проставлен счет 76.61, что не соответствует кассовой книге, указан счет 86.01</w:t>
      </w:r>
      <w:r w:rsidRPr="00A11E60">
        <w:rPr>
          <w:rFonts w:ascii="Times New Roman" w:hAnsi="Times New Roman" w:cs="Times New Roman"/>
          <w:sz w:val="28"/>
          <w:szCs w:val="28"/>
        </w:rPr>
        <w:t>.</w:t>
      </w:r>
    </w:p>
    <w:p w:rsidR="00727E7B" w:rsidRPr="00106B41" w:rsidRDefault="00727E7B" w:rsidP="00DE219A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- </w:t>
      </w:r>
      <w:r w:rsidRPr="00727E7B">
        <w:rPr>
          <w:rFonts w:ascii="Times New Roman" w:hAnsi="Times New Roman" w:cs="Times New Roman"/>
          <w:sz w:val="28"/>
          <w:szCs w:val="28"/>
        </w:rPr>
        <w:t>РКО выдача денежных средств в подотчет, основанием указаны чеки</w:t>
      </w:r>
      <w:r w:rsidR="00106B41" w:rsidRPr="00106B41">
        <w:rPr>
          <w:rFonts w:ascii="Times New Roman" w:hAnsi="Times New Roman" w:cs="Times New Roman"/>
          <w:sz w:val="28"/>
          <w:szCs w:val="28"/>
        </w:rPr>
        <w:t>. Основанием выдачи денежных средств в подотчет является заявление</w:t>
      </w:r>
      <w:r w:rsidR="004F0E21" w:rsidRPr="004F0E21">
        <w:rPr>
          <w:rFonts w:ascii="Times New Roman" w:hAnsi="Times New Roman" w:cs="Times New Roman"/>
          <w:sz w:val="28"/>
          <w:szCs w:val="28"/>
        </w:rPr>
        <w:t>,</w:t>
      </w:r>
      <w:r w:rsidR="00106B41" w:rsidRPr="00106B41">
        <w:rPr>
          <w:rFonts w:ascii="Times New Roman" w:hAnsi="Times New Roman" w:cs="Times New Roman"/>
          <w:sz w:val="28"/>
          <w:szCs w:val="28"/>
        </w:rPr>
        <w:t xml:space="preserve"> завизированное председателем СНТ.</w:t>
      </w:r>
    </w:p>
    <w:p w:rsidR="00727E7B" w:rsidRDefault="00727E7B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 w:rsidRPr="00DE219A">
        <w:rPr>
          <w:rFonts w:ascii="Times New Roman" w:hAnsi="Times New Roman" w:cs="Times New Roman"/>
          <w:sz w:val="28"/>
          <w:szCs w:val="28"/>
        </w:rPr>
        <w:t xml:space="preserve">- </w:t>
      </w:r>
      <w:r w:rsidR="00DE219A" w:rsidRPr="00DE219A">
        <w:rPr>
          <w:rFonts w:ascii="Times New Roman" w:hAnsi="Times New Roman" w:cs="Times New Roman"/>
          <w:sz w:val="28"/>
          <w:szCs w:val="28"/>
        </w:rPr>
        <w:t>Н</w:t>
      </w:r>
      <w:r w:rsidRPr="00DE219A">
        <w:rPr>
          <w:rFonts w:ascii="Times New Roman" w:hAnsi="Times New Roman" w:cs="Times New Roman"/>
          <w:sz w:val="28"/>
          <w:szCs w:val="28"/>
        </w:rPr>
        <w:t xml:space="preserve">а 2021 год утвержден </w:t>
      </w:r>
      <w:r w:rsidR="00AD1961" w:rsidRPr="00DE219A">
        <w:rPr>
          <w:rFonts w:ascii="Times New Roman" w:hAnsi="Times New Roman" w:cs="Times New Roman"/>
          <w:sz w:val="28"/>
          <w:szCs w:val="28"/>
        </w:rPr>
        <w:t>Приказ</w:t>
      </w:r>
      <w:r w:rsidR="00AD1961">
        <w:rPr>
          <w:rFonts w:ascii="Times New Roman" w:hAnsi="Times New Roman" w:cs="Times New Roman"/>
          <w:sz w:val="28"/>
          <w:szCs w:val="28"/>
        </w:rPr>
        <w:t>ом</w:t>
      </w:r>
      <w:r w:rsidR="00AD1961" w:rsidRPr="00DE219A">
        <w:rPr>
          <w:rFonts w:ascii="Times New Roman" w:hAnsi="Times New Roman" w:cs="Times New Roman"/>
          <w:sz w:val="28"/>
          <w:szCs w:val="28"/>
        </w:rPr>
        <w:t xml:space="preserve"> от 10.01.2021 № 1</w:t>
      </w:r>
      <w:r w:rsidR="00AD1961">
        <w:rPr>
          <w:rFonts w:ascii="Times New Roman" w:hAnsi="Times New Roman" w:cs="Times New Roman"/>
          <w:sz w:val="28"/>
          <w:szCs w:val="28"/>
        </w:rPr>
        <w:t xml:space="preserve"> </w:t>
      </w:r>
      <w:r w:rsidRPr="00DE219A">
        <w:rPr>
          <w:rFonts w:ascii="Times New Roman" w:hAnsi="Times New Roman" w:cs="Times New Roman"/>
          <w:sz w:val="28"/>
          <w:szCs w:val="28"/>
        </w:rPr>
        <w:t>лимит остатка денежных средств в кассе</w:t>
      </w:r>
      <w:r w:rsidR="00DE219A" w:rsidRPr="00DE219A">
        <w:rPr>
          <w:rFonts w:ascii="Times New Roman" w:hAnsi="Times New Roman" w:cs="Times New Roman"/>
          <w:sz w:val="28"/>
          <w:szCs w:val="28"/>
        </w:rPr>
        <w:t xml:space="preserve"> в размере 70 000,00 рублей.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случаи превышения остатка денежных средств: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09.06.2021 остаток в кассе на конец дня – 108 439,71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10.06.2021 остаток в кассе на конец дня – 126 010,51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11.06.2021 остаток в кассе на конец дня – 155 956,11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12.06.2021 остаток в кассе на конец дня – 186 624,01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16.06.2021 сдача денежных средств в банк 179 000,00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13.07.2021 остаток в кассе на конец дня – 71 107,51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14.07.2021 остаток в кассе на конец дня – 84 981,51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15.07.2021 остаток в кассе на конец дня – 102 410,51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16.07.2021 остаток в кассе на конец дня – 111 773,91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17.07.2021 остаток в кассе на конец дня – 153 509,31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20.07.2021 сдача денежных средств в банк – 124 000,00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27.07.2021 остаток в кассе на конец дня – 77 923,21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28.07.2021 остаток в кассе на конец дня – 88 518,21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29.07.2021 остаток в кассе на конец дня – 92 670,21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30.07.2021 остаток в кассе на конец дня – 93 300,72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31.07.2021 остаток в кассе на конец дня – 113 599,72</w:t>
      </w:r>
    </w:p>
    <w:p w:rsidR="001B3CD3" w:rsidRDefault="001B3CD3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03.08.2021 выдача по договорам подряда – 59 393,00 остаток в кассе на конец дня – 56 965,92</w:t>
      </w:r>
    </w:p>
    <w:p w:rsidR="001B3CD3" w:rsidRDefault="00C22A07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06.08.2021 остаток в кассе на конец дня – 88 717,57</w:t>
      </w:r>
    </w:p>
    <w:p w:rsidR="00C22A07" w:rsidRDefault="00C22A07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07.08.2021 остаток в кассе на конец дня – 112 824,97</w:t>
      </w:r>
    </w:p>
    <w:p w:rsidR="00C22A07" w:rsidRDefault="00C22A07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09.08.2021 сдача денежных средств в банк – 109 000,00</w:t>
      </w:r>
    </w:p>
    <w:p w:rsidR="00C22A07" w:rsidRDefault="00C22A07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17.08.2021 остаток в кассе на конец дня – 82 002,58</w:t>
      </w:r>
    </w:p>
    <w:p w:rsidR="00C22A07" w:rsidRDefault="00C22A07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18.08.2021 остаток в кассе на конец дня – 84 604,98</w:t>
      </w:r>
    </w:p>
    <w:p w:rsidR="00C22A07" w:rsidRDefault="00C22A07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19.08.2021 сдача денежных средств в банк – 50 000,00</w:t>
      </w:r>
    </w:p>
    <w:p w:rsidR="00C22A07" w:rsidRDefault="00C22A07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14.09.2021 остаток в кассе на конец дня – 74 532,23</w:t>
      </w:r>
    </w:p>
    <w:p w:rsidR="00C22A07" w:rsidRDefault="00C22A07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15.09.2021 остаток в кассе на конец дня – 95 795,23</w:t>
      </w:r>
    </w:p>
    <w:p w:rsidR="00C22A07" w:rsidRDefault="00C22A07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16.09.2021 остаток в кассе на конец дня – 121 512,43</w:t>
      </w:r>
    </w:p>
    <w:p w:rsidR="00C22A07" w:rsidRDefault="00C22A07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17.09.2021 сдача денежных средств в банк </w:t>
      </w:r>
      <w:r w:rsidR="00275894">
        <w:rPr>
          <w:rFonts w:ascii="Times New Roman" w:hAnsi="Times New Roman" w:cs="Times New Roman"/>
          <w:sz w:val="28"/>
          <w:szCs w:val="28"/>
        </w:rPr>
        <w:t>70 000,00</w:t>
      </w:r>
    </w:p>
    <w:p w:rsidR="00275894" w:rsidRDefault="00275894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28.09.2021 остаток в кассе на конец дня – 82 354,13</w:t>
      </w:r>
    </w:p>
    <w:p w:rsidR="00275894" w:rsidRDefault="00275894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29.09.2021 остаток в кассе на конец дня – 89 806,73</w:t>
      </w:r>
    </w:p>
    <w:p w:rsidR="00275894" w:rsidRPr="00A11E60" w:rsidRDefault="00275894" w:rsidP="00A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30.09.2021 выдача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зар.платы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64 870,70 остаток в кассе на конец дня – 31 503,43</w:t>
      </w:r>
    </w:p>
    <w:p w:rsidR="00A638E1" w:rsidRPr="00A638E1" w:rsidRDefault="00A638E1" w:rsidP="00A638E1">
      <w:pPr>
        <w:jc w:val="both"/>
        <w:rPr>
          <w:rFonts w:ascii="Times New Roman" w:hAnsi="Times New Roman" w:cs="Times New Roman"/>
          <w:sz w:val="28"/>
          <w:szCs w:val="28"/>
        </w:rPr>
      </w:pPr>
      <w:r w:rsidRPr="00A638E1">
        <w:rPr>
          <w:rFonts w:ascii="Times New Roman" w:hAnsi="Times New Roman" w:cs="Times New Roman"/>
          <w:sz w:val="28"/>
          <w:szCs w:val="28"/>
        </w:rPr>
        <w:t>(Если лимит остатка наличных установлен, то организация обязана его соблюдать, то есть сверхлимитную наличность сдавать в банк. В противном случае ей грозит административная ответственность — штраф (п. 1 ст. 15.1 КоАП РФ): на должностное лицо организации или индивидуального предпринимателя в размере от 4 000 рублей до 5 000 рублей; на организацию в размере от 40 000 рублей до 50 000 рублей).</w:t>
      </w:r>
    </w:p>
    <w:p w:rsidR="00727E7B" w:rsidRPr="00A11E60" w:rsidRDefault="00727E7B" w:rsidP="00E43BD2">
      <w:pPr>
        <w:jc w:val="both"/>
        <w:rPr>
          <w:rFonts w:ascii="Times New Roman" w:hAnsi="Times New Roman" w:cs="Times New Roman"/>
          <w:sz w:val="28"/>
          <w:szCs w:val="28"/>
        </w:rPr>
      </w:pPr>
      <w:r w:rsidRPr="00E43BD2">
        <w:rPr>
          <w:rFonts w:ascii="Times New Roman" w:hAnsi="Times New Roman" w:cs="Times New Roman"/>
          <w:sz w:val="28"/>
          <w:szCs w:val="28"/>
        </w:rPr>
        <w:t>- Инвентаризация денежных средств в кассе производи</w:t>
      </w:r>
      <w:r w:rsidR="00DE219A" w:rsidRPr="00E43BD2">
        <w:rPr>
          <w:rFonts w:ascii="Times New Roman" w:hAnsi="Times New Roman" w:cs="Times New Roman"/>
          <w:sz w:val="28"/>
          <w:szCs w:val="28"/>
        </w:rPr>
        <w:t>лась</w:t>
      </w:r>
      <w:r w:rsidR="00AD1961" w:rsidRPr="00E43BD2">
        <w:rPr>
          <w:rFonts w:ascii="Times New Roman" w:hAnsi="Times New Roman" w:cs="Times New Roman"/>
          <w:sz w:val="28"/>
          <w:szCs w:val="28"/>
        </w:rPr>
        <w:t xml:space="preserve"> </w:t>
      </w:r>
      <w:r w:rsidR="00E43BD2" w:rsidRPr="00E43BD2">
        <w:rPr>
          <w:rFonts w:ascii="Times New Roman" w:hAnsi="Times New Roman" w:cs="Times New Roman"/>
          <w:sz w:val="28"/>
          <w:szCs w:val="28"/>
        </w:rPr>
        <w:t>30.12.2021 по акту №1</w:t>
      </w:r>
      <w:r w:rsidRPr="00E43BD2">
        <w:rPr>
          <w:rFonts w:ascii="Times New Roman" w:hAnsi="Times New Roman" w:cs="Times New Roman"/>
          <w:sz w:val="28"/>
          <w:szCs w:val="28"/>
        </w:rPr>
        <w:t>.</w:t>
      </w:r>
    </w:p>
    <w:p w:rsidR="00727E7B" w:rsidRPr="00A11E60" w:rsidRDefault="00727E7B" w:rsidP="00727E7B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Суммы, выданные для сдачи в банк, поступили на расчетный счет в полном объеме.</w:t>
      </w:r>
    </w:p>
    <w:p w:rsidR="00727E7B" w:rsidRPr="00A11E60" w:rsidRDefault="00727E7B" w:rsidP="00106B41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Денежные средства, выданные из кассы на хозяйственные нужды, оформлены Авансовыми отчетами с приложением оправдательных документов.</w:t>
      </w:r>
    </w:p>
    <w:p w:rsidR="00106B41" w:rsidRPr="00EB7ED6" w:rsidRDefault="00106B41" w:rsidP="00EB7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ED6">
        <w:rPr>
          <w:rFonts w:ascii="Times New Roman" w:hAnsi="Times New Roman" w:cs="Times New Roman"/>
          <w:b/>
          <w:sz w:val="28"/>
          <w:szCs w:val="28"/>
        </w:rPr>
        <w:lastRenderedPageBreak/>
        <w:t>Справка о движении денежных средств по расчетному счету за 2021 год, Проверка договоров с поставщиками и подрядчиками.</w:t>
      </w:r>
    </w:p>
    <w:p w:rsidR="00106B41" w:rsidRPr="00A11E60" w:rsidRDefault="00106B41" w:rsidP="002516D9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Расчетный счет открыт в 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ООО КБ </w:t>
      </w:r>
      <w:r w:rsidRPr="00A11E60">
        <w:rPr>
          <w:rFonts w:ascii="Times New Roman" w:hAnsi="Times New Roman" w:cs="Times New Roman"/>
          <w:sz w:val="28"/>
          <w:szCs w:val="28"/>
        </w:rPr>
        <w:t>Алтайкапиталбанк.</w:t>
      </w:r>
    </w:p>
    <w:p w:rsidR="00106B41" w:rsidRPr="00984210" w:rsidRDefault="00106B41" w:rsidP="002516D9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Выписки по расчетному счету предоставлены 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в полном объеме, </w:t>
      </w:r>
      <w:r w:rsidR="00357F71" w:rsidRPr="00984210">
        <w:rPr>
          <w:rFonts w:ascii="Times New Roman" w:hAnsi="Times New Roman" w:cs="Times New Roman"/>
          <w:sz w:val="28"/>
          <w:szCs w:val="28"/>
        </w:rPr>
        <w:t>пронумерованы, прошнурованы. Нарушений не выявлено</w:t>
      </w:r>
      <w:r w:rsidRPr="009842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C9C" w:rsidRPr="00526878" w:rsidRDefault="00526878" w:rsidP="002516D9">
      <w:pPr>
        <w:jc w:val="both"/>
        <w:rPr>
          <w:rFonts w:ascii="Times New Roman" w:hAnsi="Times New Roman" w:cs="Times New Roman"/>
          <w:sz w:val="28"/>
          <w:szCs w:val="28"/>
        </w:rPr>
      </w:pPr>
      <w:r w:rsidRPr="00984210">
        <w:rPr>
          <w:rFonts w:ascii="Times New Roman" w:hAnsi="Times New Roman" w:cs="Times New Roman"/>
          <w:sz w:val="28"/>
          <w:szCs w:val="28"/>
        </w:rPr>
        <w:t>Обороты по Счет 60 "Расчеты с поставщиками и подрядчиками" составили 6 089 732.45 рублей.</w:t>
      </w:r>
    </w:p>
    <w:p w:rsidR="00106B41" w:rsidRPr="00A11E60" w:rsidRDefault="00106B41" w:rsidP="00AD1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Проверку всех действующих договоров, полноты и правильности оформления первичной документации, закрывающих документов, достоверности отражения хозяйственных операций на счетах бухгалтерского учета –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 </w:t>
      </w:r>
      <w:r w:rsidRPr="00A11E60">
        <w:rPr>
          <w:rFonts w:ascii="Times New Roman" w:hAnsi="Times New Roman" w:cs="Times New Roman"/>
          <w:sz w:val="28"/>
          <w:szCs w:val="28"/>
        </w:rPr>
        <w:t>документы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 </w:t>
      </w:r>
      <w:r w:rsidR="00357F71" w:rsidRPr="00A11E60">
        <w:rPr>
          <w:rFonts w:ascii="Times New Roman" w:hAnsi="Times New Roman" w:cs="Times New Roman"/>
          <w:sz w:val="28"/>
          <w:szCs w:val="28"/>
        </w:rPr>
        <w:t>представлены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 в полном объеме. Нарушений не выявлено</w:t>
      </w:r>
      <w:r w:rsidRPr="00A11E60">
        <w:rPr>
          <w:rFonts w:ascii="Times New Roman" w:hAnsi="Times New Roman" w:cs="Times New Roman"/>
          <w:sz w:val="28"/>
          <w:szCs w:val="28"/>
        </w:rPr>
        <w:t>.</w:t>
      </w:r>
    </w:p>
    <w:p w:rsidR="00106B41" w:rsidRPr="00A11E60" w:rsidRDefault="00106B41" w:rsidP="00AD1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Анализ движения денежных средств на расчетном счете, контроль наличия подтверждающих документов – предоставлены подтверждающие документы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. </w:t>
      </w:r>
      <w:r w:rsidR="00357F71" w:rsidRPr="00EB7ED6">
        <w:rPr>
          <w:rFonts w:ascii="Times New Roman" w:hAnsi="Times New Roman" w:cs="Times New Roman"/>
          <w:sz w:val="28"/>
          <w:szCs w:val="28"/>
        </w:rPr>
        <w:t>Нарушений не выявлено</w:t>
      </w:r>
      <w:r w:rsidRPr="00A11E60">
        <w:rPr>
          <w:rFonts w:ascii="Times New Roman" w:hAnsi="Times New Roman" w:cs="Times New Roman"/>
          <w:sz w:val="28"/>
          <w:szCs w:val="28"/>
        </w:rPr>
        <w:t>.</w:t>
      </w:r>
    </w:p>
    <w:p w:rsidR="00EB7ED6" w:rsidRDefault="00327F70" w:rsidP="00327F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EB7ED6" w:rsidRPr="00A11E60">
        <w:rPr>
          <w:rFonts w:ascii="Times New Roman" w:hAnsi="Times New Roman" w:cs="Times New Roman"/>
          <w:sz w:val="28"/>
          <w:szCs w:val="28"/>
        </w:rPr>
        <w:t xml:space="preserve"> смет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7ED6" w:rsidRPr="00A11E60">
        <w:rPr>
          <w:rFonts w:ascii="Times New Roman" w:hAnsi="Times New Roman" w:cs="Times New Roman"/>
          <w:sz w:val="28"/>
          <w:szCs w:val="28"/>
        </w:rPr>
        <w:t xml:space="preserve"> доходов и расходов денежных средств на 2021 г.</w:t>
      </w:r>
    </w:p>
    <w:tbl>
      <w:tblPr>
        <w:tblW w:w="9531" w:type="dxa"/>
        <w:tblLook w:val="04A0" w:firstRow="1" w:lastRow="0" w:firstColumn="1" w:lastColumn="0" w:noHBand="0" w:noVBand="1"/>
      </w:tblPr>
      <w:tblGrid>
        <w:gridCol w:w="980"/>
        <w:gridCol w:w="3551"/>
        <w:gridCol w:w="1441"/>
        <w:gridCol w:w="1536"/>
        <w:gridCol w:w="2023"/>
      </w:tblGrid>
      <w:tr w:rsidR="00327F70" w:rsidRPr="00327F70" w:rsidTr="00327F70">
        <w:trPr>
          <w:trHeight w:val="300"/>
        </w:trPr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поступлений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Членские взносы 650 рублей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6 348 574,77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5 039 083,28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841 874,83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задолженности прошлых лет (членские взносы)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467 616,66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 по судебным искам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74 496,23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-74 496,23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 по эл/энергии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300 113,00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-113,00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6 648 574,77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5 881 309,17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767 265,60</w:t>
            </w:r>
          </w:p>
        </w:tc>
      </w:tr>
      <w:tr w:rsidR="00327F70" w:rsidRPr="00327F70" w:rsidTr="00327F70">
        <w:trPr>
          <w:trHeight w:val="300"/>
        </w:trPr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расхода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Отклонение по смете 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текущую деятельность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4 625 374,77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4 278 141,95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347 232,82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 (в т.ч. районный коэффициент 15%: 371962,50)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3 248 905,35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3 083 933,23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164 972,12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с з/платы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981 169,42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912 499,52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68 669,90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Непредвиденные расходы (МЧС)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землю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</w:t>
            </w:r>
            <w:proofErr w:type="gram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банка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44 934,54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5 065,46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 (почтовые расходы, мобильная связь, интернет)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16 982,80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-3 382,80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автомобиля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49 908,40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-37 908,40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нужды (инвентарь. мелки ремонт)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37 112,56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12 887,44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 помещения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канц. товар,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пропуска, объявления, программное обеспечение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60 700,00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74 570,90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-13 870,90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</w:t>
            </w:r>
            <w:proofErr w:type="gram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слуги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(10 уч.)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28 200,00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общего имущества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1 636 200,00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1 360 974,03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275 225,97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1 025 907,36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276 092,64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Вывоз мусора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83 280,00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-33 280,00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вневедомственной,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103 200,00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101 602,08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1 597,92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дорог (уборка снега, автогрейдер, покупка гравия, ПГС)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89 684,59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25 315,41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Видеонаблюдение (обслуживание)</w:t>
            </w:r>
          </w:p>
          <w:p w:rsidR="002C50BA" w:rsidRPr="00327F70" w:rsidRDefault="002C50BA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60 500,00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5 500,00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ремонт и реконструкцию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387 000,00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112 236,71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274 763,29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Ревизия демонтаж, монтаж трансформатора</w:t>
            </w:r>
          </w:p>
          <w:p w:rsidR="002C50BA" w:rsidRPr="00327F70" w:rsidRDefault="002C50BA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24 000,00</w:t>
            </w:r>
          </w:p>
        </w:tc>
      </w:tr>
      <w:tr w:rsidR="00327F70" w:rsidRPr="00327F70" w:rsidTr="00327F70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системы водоснабжения (Ремонт,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</w:t>
            </w:r>
            <w:proofErr w:type="gram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бслуживание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насосов, скважин,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задвижек, фланцев, расходных материалов)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68 871,80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86 128,20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Межевание, документальное оформление, регистрация земельных участков общего пользования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145 000,00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электрооборудования скважин, ЛЭП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14 819,91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15 180,09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Видеооборудование на общее имущество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7 545,00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4 455,00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6 648 574,77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5 751 352,69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897 222,08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F70" w:rsidRPr="00327F70" w:rsidTr="00327F70">
        <w:trPr>
          <w:trHeight w:val="300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взнос на установку скважины, покупку трансформатора</w:t>
            </w:r>
          </w:p>
        </w:tc>
      </w:tr>
      <w:tr w:rsidR="00327F70" w:rsidRPr="00327F70" w:rsidTr="00327F70">
        <w:trPr>
          <w:trHeight w:val="300"/>
        </w:trPr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поступлений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по смете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Целевой взнос на установку скважины, покупку трансформатора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2 474 505,00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225 495,00</w:t>
            </w:r>
          </w:p>
        </w:tc>
      </w:tr>
      <w:tr w:rsidR="00327F70" w:rsidRPr="00327F70" w:rsidTr="00327F70">
        <w:trPr>
          <w:trHeight w:val="300"/>
        </w:trPr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расхода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по смете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Приобретение, установка КТП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285 000,00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415 000,00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УСТАНОВКА СКВАЖИНЫ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1 545 105,65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454 894,35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бурению скважины</w:t>
            </w:r>
          </w:p>
          <w:p w:rsidR="002C50BA" w:rsidRPr="00327F70" w:rsidRDefault="002C50BA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823 000,00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7F70" w:rsidRPr="00327F70" w:rsidTr="00327F70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водоподъемного оборудования (станция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</w:t>
            </w:r>
            <w:proofErr w:type="gram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вкаж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насос, трубы)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237 590,00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демонтаж насоса</w:t>
            </w:r>
          </w:p>
          <w:p w:rsidR="002C50BA" w:rsidRPr="00327F70" w:rsidRDefault="002C50BA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задвижек, фланцев,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асходных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материалов</w:t>
            </w:r>
          </w:p>
          <w:p w:rsidR="002C50BA" w:rsidRPr="00327F70" w:rsidRDefault="002C50BA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13 081,60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труб</w:t>
            </w:r>
          </w:p>
          <w:p w:rsidR="002C50BA" w:rsidRPr="00327F70" w:rsidRDefault="002C50BA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374 700,27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по установке станции управления скважиной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84 733,78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7F70" w:rsidRPr="00327F70" w:rsidTr="00327F70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ЗАМЕНА ТРУБ СИСТЕМЫ ВОДОСНАБЖЕНИЯ ЦЕНТРАЛЬНОЙ МАГИСТРАЛИ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616 375,70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-616 375,70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труб</w:t>
            </w:r>
          </w:p>
          <w:p w:rsidR="002C50BA" w:rsidRPr="00327F70" w:rsidRDefault="002C50BA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398 930,98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задвижек, фланцев,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асходных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материалов</w:t>
            </w:r>
          </w:p>
          <w:p w:rsidR="002C50BA" w:rsidRPr="00327F70" w:rsidRDefault="002C50BA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86 958,00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A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</w:t>
            </w:r>
            <w:proofErr w:type="gram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расходных</w:t>
            </w:r>
            <w:proofErr w:type="gram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C50BA" w:rsidRDefault="002C50BA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50BA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материалов (болты, гайки, </w:t>
            </w:r>
            <w:proofErr w:type="gramEnd"/>
          </w:p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11 691,50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C50BA" w:rsidRDefault="002C50BA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50BA" w:rsidRDefault="002C50BA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50BA" w:rsidRDefault="002C50BA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50BA" w:rsidRPr="00327F70" w:rsidRDefault="002C50BA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Транспортнвые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по доставке, погрузке, разгрузке труб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Сварочные работы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93 295,22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7F70" w:rsidRPr="00327F70" w:rsidTr="00327F7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2 446 481,35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70" w:rsidRPr="00327F70" w:rsidRDefault="00327F70" w:rsidP="00327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253 518,65</w:t>
            </w:r>
          </w:p>
        </w:tc>
      </w:tr>
    </w:tbl>
    <w:p w:rsidR="00EB7ED6" w:rsidRPr="00EB7ED6" w:rsidRDefault="00EB7ED6" w:rsidP="00EB7E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7E9E" w:rsidRPr="00493145" w:rsidRDefault="00493145" w:rsidP="00AD19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3145">
        <w:rPr>
          <w:rFonts w:ascii="Times New Roman" w:hAnsi="Times New Roman" w:cs="Times New Roman"/>
          <w:sz w:val="28"/>
          <w:szCs w:val="28"/>
        </w:rPr>
        <w:t>В 2021 году д</w:t>
      </w:r>
      <w:r w:rsidR="00C97E9E" w:rsidRPr="00C97E9E">
        <w:rPr>
          <w:rFonts w:ascii="Times New Roman" w:hAnsi="Times New Roman" w:cs="Times New Roman"/>
          <w:sz w:val="28"/>
          <w:szCs w:val="28"/>
        </w:rPr>
        <w:t>ействующие участки в количестве 1281 единиц</w:t>
      </w:r>
      <w:r w:rsidR="00C97E9E" w:rsidRPr="00727E7B">
        <w:rPr>
          <w:rFonts w:ascii="Times New Roman" w:hAnsi="Times New Roman" w:cs="Times New Roman"/>
          <w:sz w:val="28"/>
          <w:szCs w:val="28"/>
        </w:rPr>
        <w:t>а</w:t>
      </w:r>
      <w:r w:rsidRPr="00493145">
        <w:rPr>
          <w:rFonts w:ascii="Times New Roman" w:hAnsi="Times New Roman" w:cs="Times New Roman"/>
          <w:sz w:val="28"/>
          <w:szCs w:val="28"/>
        </w:rPr>
        <w:t>.</w:t>
      </w:r>
    </w:p>
    <w:p w:rsidR="00A11E60" w:rsidRPr="00493145" w:rsidRDefault="00C97E9E" w:rsidP="00AD19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7E9E">
        <w:rPr>
          <w:rFonts w:ascii="Times New Roman" w:hAnsi="Times New Roman" w:cs="Times New Roman"/>
          <w:sz w:val="28"/>
          <w:szCs w:val="28"/>
        </w:rPr>
        <w:t>Выбывшие учас</w:t>
      </w:r>
      <w:r w:rsidR="002C50BA">
        <w:rPr>
          <w:rFonts w:ascii="Times New Roman" w:hAnsi="Times New Roman" w:cs="Times New Roman"/>
          <w:sz w:val="28"/>
          <w:szCs w:val="28"/>
        </w:rPr>
        <w:t>тки в 2021 году в количестве 146</w:t>
      </w:r>
      <w:r w:rsidRPr="00C97E9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93145" w:rsidRPr="00493145">
        <w:rPr>
          <w:rFonts w:ascii="Times New Roman" w:hAnsi="Times New Roman" w:cs="Times New Roman"/>
          <w:sz w:val="28"/>
          <w:szCs w:val="28"/>
        </w:rPr>
        <w:t>.</w:t>
      </w:r>
    </w:p>
    <w:p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</w:p>
    <w:p w:rsidR="00A11E60" w:rsidRPr="005C0A6E" w:rsidRDefault="00A11E60" w:rsidP="005C0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6E">
        <w:rPr>
          <w:rFonts w:ascii="Times New Roman" w:hAnsi="Times New Roman" w:cs="Times New Roman"/>
          <w:b/>
          <w:sz w:val="28"/>
          <w:szCs w:val="28"/>
        </w:rPr>
        <w:t>Сверка материальных ценностей.</w:t>
      </w:r>
    </w:p>
    <w:p w:rsidR="00A11E60" w:rsidRDefault="005C0A6E" w:rsidP="002516D9">
      <w:pPr>
        <w:jc w:val="both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>П</w:t>
      </w:r>
      <w:r w:rsidR="00A11E60" w:rsidRPr="00A11E60">
        <w:rPr>
          <w:rFonts w:ascii="Times New Roman" w:hAnsi="Times New Roman" w:cs="Times New Roman"/>
          <w:sz w:val="28"/>
          <w:szCs w:val="28"/>
        </w:rPr>
        <w:t xml:space="preserve">редставлены документы по учету </w:t>
      </w:r>
      <w:r w:rsidR="002516D9">
        <w:rPr>
          <w:rFonts w:ascii="Times New Roman" w:hAnsi="Times New Roman" w:cs="Times New Roman"/>
          <w:sz w:val="28"/>
          <w:szCs w:val="28"/>
        </w:rPr>
        <w:t>товарно-</w:t>
      </w:r>
      <w:r w:rsidR="00A11E60" w:rsidRPr="00A11E60">
        <w:rPr>
          <w:rFonts w:ascii="Times New Roman" w:hAnsi="Times New Roman" w:cs="Times New Roman"/>
          <w:sz w:val="28"/>
          <w:szCs w:val="28"/>
        </w:rPr>
        <w:t>материальных ценност</w:t>
      </w:r>
      <w:r w:rsidR="002516D9">
        <w:rPr>
          <w:rFonts w:ascii="Times New Roman" w:hAnsi="Times New Roman" w:cs="Times New Roman"/>
          <w:sz w:val="28"/>
          <w:szCs w:val="28"/>
        </w:rPr>
        <w:t>ей</w:t>
      </w:r>
      <w:r w:rsidR="00A11E60" w:rsidRPr="00A11E60">
        <w:rPr>
          <w:rFonts w:ascii="Times New Roman" w:hAnsi="Times New Roman" w:cs="Times New Roman"/>
          <w:sz w:val="28"/>
          <w:szCs w:val="28"/>
        </w:rPr>
        <w:t>, основных средств.</w:t>
      </w:r>
    </w:p>
    <w:p w:rsidR="001A4C9C" w:rsidRPr="001A4C9C" w:rsidRDefault="001A4C9C" w:rsidP="002516D9">
      <w:pPr>
        <w:jc w:val="both"/>
        <w:rPr>
          <w:rFonts w:ascii="Times New Roman" w:hAnsi="Times New Roman" w:cs="Times New Roman"/>
          <w:sz w:val="28"/>
          <w:szCs w:val="28"/>
        </w:rPr>
      </w:pPr>
      <w:r w:rsidRPr="001A4C9C">
        <w:rPr>
          <w:rFonts w:ascii="Times New Roman" w:hAnsi="Times New Roman" w:cs="Times New Roman"/>
          <w:sz w:val="28"/>
          <w:szCs w:val="28"/>
        </w:rPr>
        <w:t>Приобретено материальных запасов на сумму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4C9C">
        <w:rPr>
          <w:rFonts w:ascii="Times New Roman" w:hAnsi="Times New Roman" w:cs="Times New Roman"/>
          <w:sz w:val="28"/>
          <w:szCs w:val="28"/>
        </w:rPr>
        <w:t>147</w:t>
      </w:r>
      <w:r w:rsidR="002516D9">
        <w:rPr>
          <w:rFonts w:ascii="Times New Roman" w:hAnsi="Times New Roman" w:cs="Times New Roman"/>
          <w:sz w:val="28"/>
          <w:szCs w:val="28"/>
        </w:rPr>
        <w:t> </w:t>
      </w:r>
      <w:r w:rsidRPr="001A4C9C">
        <w:rPr>
          <w:rFonts w:ascii="Times New Roman" w:hAnsi="Times New Roman" w:cs="Times New Roman"/>
          <w:sz w:val="28"/>
          <w:szCs w:val="28"/>
        </w:rPr>
        <w:t>788</w:t>
      </w:r>
      <w:r w:rsidR="002516D9">
        <w:rPr>
          <w:rFonts w:ascii="Times New Roman" w:hAnsi="Times New Roman" w:cs="Times New Roman"/>
          <w:sz w:val="28"/>
          <w:szCs w:val="28"/>
        </w:rPr>
        <w:t>,</w:t>
      </w:r>
      <w:r w:rsidRPr="001A4C9C">
        <w:rPr>
          <w:rFonts w:ascii="Times New Roman" w:hAnsi="Times New Roman" w:cs="Times New Roman"/>
          <w:sz w:val="28"/>
          <w:szCs w:val="28"/>
        </w:rPr>
        <w:t>20 рублей.</w:t>
      </w:r>
    </w:p>
    <w:p w:rsidR="005C0A6E" w:rsidRDefault="005C0A6E" w:rsidP="002516D9">
      <w:pPr>
        <w:jc w:val="both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>Приобретен</w:t>
      </w:r>
      <w:r w:rsidR="00327F70">
        <w:rPr>
          <w:rFonts w:ascii="Times New Roman" w:hAnsi="Times New Roman" w:cs="Times New Roman"/>
          <w:sz w:val="28"/>
          <w:szCs w:val="28"/>
        </w:rPr>
        <w:t>н</w:t>
      </w:r>
      <w:r w:rsidRPr="005C0A6E">
        <w:rPr>
          <w:rFonts w:ascii="Times New Roman" w:hAnsi="Times New Roman" w:cs="Times New Roman"/>
          <w:sz w:val="28"/>
          <w:szCs w:val="28"/>
        </w:rPr>
        <w:t>ые основные средства приходуются как материальные запасы и списываются с учета:</w:t>
      </w:r>
    </w:p>
    <w:p w:rsidR="005C0A6E" w:rsidRPr="00327F70" w:rsidRDefault="005C0A6E" w:rsidP="005C0A6E">
      <w:pPr>
        <w:jc w:val="both"/>
        <w:rPr>
          <w:rFonts w:ascii="Times New Roman" w:hAnsi="Times New Roman" w:cs="Times New Roman"/>
          <w:sz w:val="28"/>
          <w:szCs w:val="28"/>
        </w:rPr>
      </w:pPr>
      <w:r w:rsidRPr="00327F7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27F70">
        <w:rPr>
          <w:rFonts w:ascii="Times New Roman" w:hAnsi="Times New Roman" w:cs="Times New Roman"/>
          <w:sz w:val="28"/>
          <w:szCs w:val="28"/>
        </w:rPr>
        <w:t>видео-камера</w:t>
      </w:r>
      <w:proofErr w:type="gramEnd"/>
    </w:p>
    <w:p w:rsidR="005C0A6E" w:rsidRPr="00DC1935" w:rsidRDefault="005C0A6E" w:rsidP="005C0A6E">
      <w:pPr>
        <w:jc w:val="both"/>
        <w:rPr>
          <w:rFonts w:ascii="Times New Roman" w:hAnsi="Times New Roman" w:cs="Times New Roman"/>
          <w:sz w:val="28"/>
          <w:szCs w:val="28"/>
        </w:rPr>
      </w:pPr>
      <w:r w:rsidRPr="00DC1935">
        <w:rPr>
          <w:rFonts w:ascii="Times New Roman" w:hAnsi="Times New Roman" w:cs="Times New Roman"/>
          <w:sz w:val="28"/>
          <w:szCs w:val="28"/>
        </w:rPr>
        <w:t>-чайник</w:t>
      </w:r>
      <w:r w:rsidR="00DC1935" w:rsidRPr="00DC1935">
        <w:rPr>
          <w:rFonts w:ascii="Times New Roman" w:hAnsi="Times New Roman" w:cs="Times New Roman"/>
          <w:sz w:val="28"/>
          <w:szCs w:val="28"/>
        </w:rPr>
        <w:t xml:space="preserve"> (так как срок его полезного использования более 12 месяцев</w:t>
      </w:r>
      <w:r w:rsidR="00327F70">
        <w:rPr>
          <w:rFonts w:ascii="Times New Roman" w:hAnsi="Times New Roman" w:cs="Times New Roman"/>
          <w:sz w:val="28"/>
          <w:szCs w:val="28"/>
        </w:rPr>
        <w:t xml:space="preserve">, </w:t>
      </w:r>
      <w:r w:rsidR="00DC1935" w:rsidRPr="00DC1935">
        <w:rPr>
          <w:rFonts w:ascii="Times New Roman" w:hAnsi="Times New Roman" w:cs="Times New Roman"/>
          <w:sz w:val="28"/>
          <w:szCs w:val="28"/>
        </w:rPr>
        <w:t>учитывать</w:t>
      </w:r>
      <w:r w:rsidR="00DE219A">
        <w:rPr>
          <w:rFonts w:ascii="Times New Roman" w:hAnsi="Times New Roman" w:cs="Times New Roman"/>
          <w:sz w:val="28"/>
          <w:szCs w:val="28"/>
        </w:rPr>
        <w:t>,</w:t>
      </w:r>
      <w:r w:rsidR="00DC1935" w:rsidRPr="00DC1935">
        <w:rPr>
          <w:rFonts w:ascii="Times New Roman" w:hAnsi="Times New Roman" w:cs="Times New Roman"/>
          <w:sz w:val="28"/>
          <w:szCs w:val="28"/>
        </w:rPr>
        <w:t xml:space="preserve"> как отдельный инвентарный объект независимо от его стоимости).</w:t>
      </w:r>
    </w:p>
    <w:p w:rsidR="005C0A6E" w:rsidRPr="005C0A6E" w:rsidRDefault="005C0A6E" w:rsidP="005C0A6E">
      <w:pPr>
        <w:jc w:val="both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>-кресло офисное</w:t>
      </w:r>
      <w:r w:rsidR="00DC1935" w:rsidRPr="00DC1935">
        <w:rPr>
          <w:rFonts w:ascii="Times New Roman" w:hAnsi="Times New Roman" w:cs="Times New Roman"/>
          <w:sz w:val="28"/>
          <w:szCs w:val="28"/>
        </w:rPr>
        <w:t xml:space="preserve"> (офисная мебель в общем случае удовлетворяет условиям признания ее объектами основных средств (п. 4 ПБУ 6/01, п. 1 ст. 257 НК РФ).</w:t>
      </w:r>
    </w:p>
    <w:p w:rsidR="005C0A6E" w:rsidRPr="00DC1935" w:rsidRDefault="005C0A6E" w:rsidP="002516D9">
      <w:pPr>
        <w:jc w:val="both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 xml:space="preserve">Инвентаризация </w:t>
      </w:r>
      <w:r w:rsidR="00DE219A">
        <w:rPr>
          <w:rFonts w:ascii="Times New Roman" w:hAnsi="Times New Roman" w:cs="Times New Roman"/>
          <w:sz w:val="28"/>
          <w:szCs w:val="28"/>
        </w:rPr>
        <w:t>в 2021</w:t>
      </w:r>
      <w:r w:rsidRPr="005C0A6E">
        <w:rPr>
          <w:rFonts w:ascii="Times New Roman" w:hAnsi="Times New Roman" w:cs="Times New Roman"/>
          <w:sz w:val="28"/>
          <w:szCs w:val="28"/>
        </w:rPr>
        <w:t xml:space="preserve"> год</w:t>
      </w:r>
      <w:r w:rsidR="00DE219A">
        <w:rPr>
          <w:rFonts w:ascii="Times New Roman" w:hAnsi="Times New Roman" w:cs="Times New Roman"/>
          <w:sz w:val="28"/>
          <w:szCs w:val="28"/>
        </w:rPr>
        <w:t>у</w:t>
      </w:r>
      <w:r w:rsidRPr="005C0A6E">
        <w:rPr>
          <w:rFonts w:ascii="Times New Roman" w:hAnsi="Times New Roman" w:cs="Times New Roman"/>
          <w:sz w:val="28"/>
          <w:szCs w:val="28"/>
        </w:rPr>
        <w:t xml:space="preserve"> не производилась</w:t>
      </w:r>
      <w:r w:rsidR="00DC1935" w:rsidRPr="00DC1935">
        <w:rPr>
          <w:rFonts w:ascii="Times New Roman" w:hAnsi="Times New Roman" w:cs="Times New Roman"/>
          <w:sz w:val="28"/>
          <w:szCs w:val="28"/>
        </w:rPr>
        <w:t>.</w:t>
      </w:r>
    </w:p>
    <w:p w:rsidR="00A11E60" w:rsidRPr="00A11E60" w:rsidRDefault="00A11E60" w:rsidP="002516D9">
      <w:pPr>
        <w:jc w:val="both"/>
        <w:rPr>
          <w:rFonts w:ascii="Times New Roman" w:hAnsi="Times New Roman" w:cs="Times New Roman"/>
          <w:sz w:val="28"/>
          <w:szCs w:val="28"/>
        </w:rPr>
      </w:pPr>
      <w:r w:rsidRPr="00DE219A">
        <w:rPr>
          <w:rFonts w:ascii="Times New Roman" w:hAnsi="Times New Roman" w:cs="Times New Roman"/>
          <w:sz w:val="28"/>
          <w:szCs w:val="28"/>
        </w:rPr>
        <w:t xml:space="preserve">Списание ГСМ производиться согласно </w:t>
      </w:r>
      <w:r w:rsidR="00E43BD2">
        <w:rPr>
          <w:rFonts w:ascii="Times New Roman" w:hAnsi="Times New Roman" w:cs="Times New Roman"/>
          <w:sz w:val="28"/>
          <w:szCs w:val="28"/>
        </w:rPr>
        <w:t>приказу от 10.01.2021 № 2 «Об утверждении норм горче-смазочных материалов»</w:t>
      </w:r>
      <w:r w:rsidR="00DE219A" w:rsidRPr="00DE21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E60" w:rsidRPr="00DC1935" w:rsidRDefault="00A11E60" w:rsidP="00DC1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35">
        <w:rPr>
          <w:rFonts w:ascii="Times New Roman" w:hAnsi="Times New Roman" w:cs="Times New Roman"/>
          <w:b/>
          <w:sz w:val="28"/>
          <w:szCs w:val="28"/>
        </w:rPr>
        <w:t>Анализ расчетов по оплате труда.</w:t>
      </w:r>
    </w:p>
    <w:p w:rsidR="00A11E60" w:rsidRPr="00A11E60" w:rsidRDefault="00A11E60" w:rsidP="00AD1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Согласно ст.14 п.5 пп.8 Федерального Закона N 217-ФЗ от 29.07.2017 использование членских взносов на заработную плату сотрудникам Товарищества возможно только при заключении трудовых договоров и при утвержденном штатном расписании. </w:t>
      </w:r>
    </w:p>
    <w:p w:rsidR="00DE219A" w:rsidRDefault="00A11E60" w:rsidP="00AD1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Штатное расписание разработано и утверждено на 2021 год. </w:t>
      </w:r>
      <w:r w:rsidR="00DE219A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A11E60" w:rsidRPr="00A11E60" w:rsidRDefault="00A11E60" w:rsidP="002C50BA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Ревизионной комиссией рекомендовано:</w:t>
      </w:r>
    </w:p>
    <w:p w:rsidR="001D79E5" w:rsidRDefault="001D79E5" w:rsidP="00327F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Устав в соответствии с действующим законодательством.</w:t>
      </w:r>
    </w:p>
    <w:p w:rsidR="001D79E5" w:rsidRDefault="001D79E5" w:rsidP="001D79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E21">
        <w:rPr>
          <w:rFonts w:ascii="Times New Roman" w:hAnsi="Times New Roman" w:cs="Times New Roman"/>
          <w:sz w:val="28"/>
          <w:szCs w:val="28"/>
        </w:rPr>
        <w:t>Произвести инвентаризацию основных средств, выявить излишки и недостачи,</w:t>
      </w:r>
      <w:r w:rsidRPr="00740A65">
        <w:rPr>
          <w:rFonts w:ascii="Times New Roman" w:hAnsi="Times New Roman" w:cs="Times New Roman"/>
          <w:sz w:val="28"/>
          <w:szCs w:val="28"/>
        </w:rPr>
        <w:t xml:space="preserve"> учесть в бухгалтерском учете.</w:t>
      </w:r>
    </w:p>
    <w:p w:rsidR="001D79E5" w:rsidRDefault="001D79E5" w:rsidP="001D79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E21">
        <w:rPr>
          <w:rFonts w:ascii="Times New Roman" w:hAnsi="Times New Roman" w:cs="Times New Roman"/>
          <w:sz w:val="28"/>
          <w:szCs w:val="28"/>
        </w:rPr>
        <w:t>Восстановить в учете основные средства, приобретенные как материальные запасы.</w:t>
      </w:r>
    </w:p>
    <w:p w:rsidR="002C50BA" w:rsidRDefault="002C50BA" w:rsidP="002C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9E5" w:rsidRDefault="00327F70" w:rsidP="00327F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переход на безналичный прием членских взносов (прекратить </w:t>
      </w:r>
      <w:r w:rsidR="004F0E21" w:rsidRPr="004F0E21">
        <w:rPr>
          <w:rFonts w:ascii="Times New Roman" w:hAnsi="Times New Roman" w:cs="Times New Roman"/>
          <w:sz w:val="28"/>
          <w:szCs w:val="28"/>
        </w:rPr>
        <w:t>прием наличных денежных сре</w:t>
      </w:r>
      <w:proofErr w:type="gramStart"/>
      <w:r w:rsidR="004F0E21" w:rsidRPr="004F0E21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="004F0E21" w:rsidRPr="004F0E21">
        <w:rPr>
          <w:rFonts w:ascii="Times New Roman" w:hAnsi="Times New Roman" w:cs="Times New Roman"/>
          <w:sz w:val="28"/>
          <w:szCs w:val="28"/>
        </w:rPr>
        <w:t>ассу</w:t>
      </w:r>
      <w:r w:rsidR="001D79E5">
        <w:rPr>
          <w:rFonts w:ascii="Times New Roman" w:hAnsi="Times New Roman" w:cs="Times New Roman"/>
          <w:sz w:val="28"/>
          <w:szCs w:val="28"/>
        </w:rPr>
        <w:t xml:space="preserve">, </w:t>
      </w:r>
      <w:r w:rsidR="004F0E21" w:rsidRPr="004F0E21">
        <w:rPr>
          <w:rFonts w:ascii="Times New Roman" w:hAnsi="Times New Roman" w:cs="Times New Roman"/>
          <w:sz w:val="28"/>
          <w:szCs w:val="28"/>
        </w:rPr>
        <w:t>установить терминал в правлении для безналичного расчета членов СНТ</w:t>
      </w:r>
      <w:r w:rsidR="001D79E5">
        <w:rPr>
          <w:rFonts w:ascii="Times New Roman" w:hAnsi="Times New Roman" w:cs="Times New Roman"/>
          <w:sz w:val="28"/>
          <w:szCs w:val="28"/>
        </w:rPr>
        <w:t>, установить кассовый аппарат с выдачей фискальных чеков и т.п.)</w:t>
      </w:r>
      <w:r w:rsidR="004F0E21" w:rsidRPr="004F0E21">
        <w:rPr>
          <w:rFonts w:ascii="Times New Roman" w:hAnsi="Times New Roman" w:cs="Times New Roman"/>
          <w:sz w:val="28"/>
          <w:szCs w:val="28"/>
        </w:rPr>
        <w:t>.</w:t>
      </w:r>
    </w:p>
    <w:p w:rsidR="004F0E21" w:rsidRDefault="004F0E21" w:rsidP="00327F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E21">
        <w:rPr>
          <w:rFonts w:ascii="Times New Roman" w:hAnsi="Times New Roman" w:cs="Times New Roman"/>
          <w:sz w:val="28"/>
          <w:szCs w:val="28"/>
        </w:rPr>
        <w:t xml:space="preserve">Разработать образец квитанции на оплату </w:t>
      </w:r>
      <w:r w:rsidR="001D79E5">
        <w:rPr>
          <w:rFonts w:ascii="Times New Roman" w:hAnsi="Times New Roman" w:cs="Times New Roman"/>
          <w:sz w:val="28"/>
          <w:szCs w:val="28"/>
        </w:rPr>
        <w:t xml:space="preserve">безналичным путем </w:t>
      </w:r>
      <w:r w:rsidRPr="004F0E21">
        <w:rPr>
          <w:rFonts w:ascii="Times New Roman" w:hAnsi="Times New Roman" w:cs="Times New Roman"/>
          <w:sz w:val="28"/>
          <w:szCs w:val="28"/>
        </w:rPr>
        <w:t>членских взносов</w:t>
      </w:r>
      <w:r w:rsidR="00327F70">
        <w:rPr>
          <w:rFonts w:ascii="Times New Roman" w:hAnsi="Times New Roman" w:cs="Times New Roman"/>
          <w:sz w:val="28"/>
          <w:szCs w:val="28"/>
        </w:rPr>
        <w:t>, ознакомить</w:t>
      </w:r>
      <w:r w:rsidR="001D79E5">
        <w:rPr>
          <w:rFonts w:ascii="Times New Roman" w:hAnsi="Times New Roman" w:cs="Times New Roman"/>
          <w:sz w:val="28"/>
          <w:szCs w:val="28"/>
        </w:rPr>
        <w:t xml:space="preserve"> членов СНТ</w:t>
      </w:r>
      <w:r w:rsidR="00017B51">
        <w:rPr>
          <w:rFonts w:ascii="Times New Roman" w:hAnsi="Times New Roman" w:cs="Times New Roman"/>
          <w:sz w:val="28"/>
          <w:szCs w:val="28"/>
        </w:rPr>
        <w:t xml:space="preserve"> (раздать квитанции)</w:t>
      </w:r>
      <w:r w:rsidRPr="004F0E21">
        <w:rPr>
          <w:rFonts w:ascii="Times New Roman" w:hAnsi="Times New Roman" w:cs="Times New Roman"/>
          <w:sz w:val="28"/>
          <w:szCs w:val="28"/>
        </w:rPr>
        <w:t>.</w:t>
      </w:r>
    </w:p>
    <w:p w:rsidR="004F0E21" w:rsidRPr="004F0E21" w:rsidRDefault="004F0E21" w:rsidP="00327F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E21">
        <w:rPr>
          <w:rFonts w:ascii="Times New Roman" w:hAnsi="Times New Roman" w:cs="Times New Roman"/>
          <w:sz w:val="28"/>
          <w:szCs w:val="28"/>
        </w:rPr>
        <w:t>Производить расчеты с сотрудниками, поставщиками, подрядчиками безналичным расчетом, путем перечисления на расчетный счет.</w:t>
      </w:r>
    </w:p>
    <w:p w:rsidR="004F0E21" w:rsidRDefault="004F0E21" w:rsidP="00327F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Утвердить</w:t>
      </w:r>
      <w:r w:rsidR="00017B51">
        <w:rPr>
          <w:rFonts w:ascii="Times New Roman" w:hAnsi="Times New Roman" w:cs="Times New Roman"/>
          <w:sz w:val="28"/>
          <w:szCs w:val="28"/>
        </w:rPr>
        <w:t xml:space="preserve"> внутренним</w:t>
      </w:r>
      <w:r w:rsidRPr="00A11E60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DE219A">
        <w:rPr>
          <w:rFonts w:ascii="Times New Roman" w:hAnsi="Times New Roman" w:cs="Times New Roman"/>
          <w:sz w:val="28"/>
          <w:szCs w:val="28"/>
        </w:rPr>
        <w:t xml:space="preserve"> и проводить</w:t>
      </w:r>
      <w:r w:rsidRPr="00A11E60">
        <w:rPr>
          <w:rFonts w:ascii="Times New Roman" w:hAnsi="Times New Roman" w:cs="Times New Roman"/>
          <w:sz w:val="28"/>
          <w:szCs w:val="28"/>
        </w:rPr>
        <w:t xml:space="preserve"> </w:t>
      </w:r>
      <w:r w:rsidR="00DE219A">
        <w:rPr>
          <w:rFonts w:ascii="Times New Roman" w:hAnsi="Times New Roman" w:cs="Times New Roman"/>
          <w:sz w:val="28"/>
          <w:szCs w:val="28"/>
        </w:rPr>
        <w:t>плановую ежемесячную инвентаризацию ос</w:t>
      </w:r>
      <w:r w:rsidRPr="00A11E60">
        <w:rPr>
          <w:rFonts w:ascii="Times New Roman" w:hAnsi="Times New Roman" w:cs="Times New Roman"/>
          <w:sz w:val="28"/>
          <w:szCs w:val="28"/>
        </w:rPr>
        <w:t>татка денежных средств в кассе</w:t>
      </w:r>
      <w:r w:rsidR="00DE219A">
        <w:rPr>
          <w:rFonts w:ascii="Times New Roman" w:hAnsi="Times New Roman" w:cs="Times New Roman"/>
          <w:sz w:val="28"/>
          <w:szCs w:val="28"/>
        </w:rPr>
        <w:t>, внеплановую на основании изданного</w:t>
      </w:r>
      <w:r w:rsidR="002516D9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="00DE219A">
        <w:rPr>
          <w:rFonts w:ascii="Times New Roman" w:hAnsi="Times New Roman" w:cs="Times New Roman"/>
          <w:sz w:val="28"/>
          <w:szCs w:val="28"/>
        </w:rPr>
        <w:t xml:space="preserve"> приказа.</w:t>
      </w:r>
    </w:p>
    <w:p w:rsidR="00A638E1" w:rsidRDefault="00A638E1" w:rsidP="00327F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контроль за своевременной сдачей денежных средств в банк, не допускать превышения остатков лимита кассы, провести работу с ответственными лицами.</w:t>
      </w:r>
    </w:p>
    <w:p w:rsidR="00740A65" w:rsidRPr="001D79E5" w:rsidRDefault="001D79E5" w:rsidP="001D79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сверку задолженностей</w:t>
      </w:r>
      <w:r w:rsidR="002516D9">
        <w:rPr>
          <w:rFonts w:ascii="Times New Roman" w:hAnsi="Times New Roman" w:cs="Times New Roman"/>
          <w:sz w:val="28"/>
          <w:szCs w:val="28"/>
        </w:rPr>
        <w:t xml:space="preserve"> (переплат)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0A65" w:rsidRPr="00740A65">
        <w:rPr>
          <w:rFonts w:ascii="Times New Roman" w:hAnsi="Times New Roman" w:cs="Times New Roman"/>
          <w:sz w:val="28"/>
          <w:szCs w:val="28"/>
        </w:rPr>
        <w:t>Проводить работу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40A65" w:rsidRPr="00740A65">
        <w:rPr>
          <w:rFonts w:ascii="Times New Roman" w:hAnsi="Times New Roman" w:cs="Times New Roman"/>
          <w:sz w:val="28"/>
          <w:szCs w:val="28"/>
        </w:rPr>
        <w:t xml:space="preserve"> злостными неплательщиками</w:t>
      </w:r>
      <w:r w:rsidR="00327F70">
        <w:rPr>
          <w:rFonts w:ascii="Times New Roman" w:hAnsi="Times New Roman" w:cs="Times New Roman"/>
          <w:sz w:val="28"/>
          <w:szCs w:val="28"/>
        </w:rPr>
        <w:t xml:space="preserve"> по взысканию долгов.</w:t>
      </w:r>
    </w:p>
    <w:p w:rsidR="0055018A" w:rsidRPr="00A11E60" w:rsidRDefault="004F0E21" w:rsidP="003F0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E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5018A" w:rsidRPr="00A11E60" w:rsidSect="00575250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E3F"/>
    <w:multiLevelType w:val="hybridMultilevel"/>
    <w:tmpl w:val="FC74A0F4"/>
    <w:lvl w:ilvl="0" w:tplc="BDD05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A57DB"/>
    <w:multiLevelType w:val="hybridMultilevel"/>
    <w:tmpl w:val="ECC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60"/>
    <w:rsid w:val="00017B51"/>
    <w:rsid w:val="000614E0"/>
    <w:rsid w:val="000C70D3"/>
    <w:rsid w:val="00106B41"/>
    <w:rsid w:val="001546E4"/>
    <w:rsid w:val="001A4C9C"/>
    <w:rsid w:val="001B3CD3"/>
    <w:rsid w:val="001D79E5"/>
    <w:rsid w:val="002516D9"/>
    <w:rsid w:val="00275894"/>
    <w:rsid w:val="002C50BA"/>
    <w:rsid w:val="00327F70"/>
    <w:rsid w:val="00357F71"/>
    <w:rsid w:val="00382113"/>
    <w:rsid w:val="003F0FBF"/>
    <w:rsid w:val="00414F69"/>
    <w:rsid w:val="00493145"/>
    <w:rsid w:val="004F0E21"/>
    <w:rsid w:val="00526878"/>
    <w:rsid w:val="00531F4F"/>
    <w:rsid w:val="0055018A"/>
    <w:rsid w:val="00575250"/>
    <w:rsid w:val="005C0A6E"/>
    <w:rsid w:val="00682E2D"/>
    <w:rsid w:val="006A253F"/>
    <w:rsid w:val="006B4E67"/>
    <w:rsid w:val="00727E7B"/>
    <w:rsid w:val="00740A65"/>
    <w:rsid w:val="00741245"/>
    <w:rsid w:val="00895598"/>
    <w:rsid w:val="00967800"/>
    <w:rsid w:val="00984210"/>
    <w:rsid w:val="00A11E60"/>
    <w:rsid w:val="00A638E1"/>
    <w:rsid w:val="00AD1961"/>
    <w:rsid w:val="00B0304D"/>
    <w:rsid w:val="00B25EE6"/>
    <w:rsid w:val="00B75808"/>
    <w:rsid w:val="00C22A07"/>
    <w:rsid w:val="00C94AB2"/>
    <w:rsid w:val="00C97E9E"/>
    <w:rsid w:val="00DC1935"/>
    <w:rsid w:val="00DE219A"/>
    <w:rsid w:val="00E105E4"/>
    <w:rsid w:val="00E43BD2"/>
    <w:rsid w:val="00E5106E"/>
    <w:rsid w:val="00E73187"/>
    <w:rsid w:val="00E93806"/>
    <w:rsid w:val="00E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8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19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6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8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19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6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34</cp:revision>
  <cp:lastPrinted>2022-03-19T08:13:00Z</cp:lastPrinted>
  <dcterms:created xsi:type="dcterms:W3CDTF">2022-02-11T12:32:00Z</dcterms:created>
  <dcterms:modified xsi:type="dcterms:W3CDTF">2022-03-19T08:13:00Z</dcterms:modified>
</cp:coreProperties>
</file>